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0BC53" w14:textId="77777777" w:rsidR="00D2093A" w:rsidRDefault="0068528E" w:rsidP="0068528E">
      <w:pPr>
        <w:pStyle w:val="Title"/>
      </w:pPr>
      <w:bookmarkStart w:id="0" w:name="_GoBack"/>
      <w:bookmarkEnd w:id="0"/>
      <w:r>
        <w:t>Third Sector Leaders Forum</w:t>
      </w:r>
    </w:p>
    <w:p w14:paraId="5BE5831C" w14:textId="77777777" w:rsidR="0068528E" w:rsidRPr="004362FD" w:rsidRDefault="0068528E" w:rsidP="00742EC1">
      <w:pPr>
        <w:pStyle w:val="Heading1"/>
        <w:rPr>
          <w:sz w:val="24"/>
        </w:rPr>
      </w:pPr>
      <w:r w:rsidRPr="004362FD">
        <w:rPr>
          <w:sz w:val="24"/>
        </w:rPr>
        <w:t>Terms of Reference</w:t>
      </w:r>
    </w:p>
    <w:p w14:paraId="0EE3A38A" w14:textId="77777777" w:rsidR="0068528E" w:rsidRDefault="0068528E" w:rsidP="0068528E"/>
    <w:p w14:paraId="4E059ADB" w14:textId="77777777" w:rsidR="0068528E" w:rsidRPr="004362FD" w:rsidRDefault="0068528E" w:rsidP="0068528E">
      <w:pPr>
        <w:rPr>
          <w:rStyle w:val="Emphasis"/>
          <w:sz w:val="22"/>
        </w:rPr>
      </w:pPr>
      <w:r w:rsidRPr="004362FD">
        <w:rPr>
          <w:rStyle w:val="Emphasis"/>
          <w:sz w:val="22"/>
        </w:rPr>
        <w:t>Overview</w:t>
      </w:r>
      <w:r w:rsidR="004B51C2">
        <w:rPr>
          <w:rStyle w:val="Emphasis"/>
          <w:sz w:val="22"/>
        </w:rPr>
        <w:t xml:space="preserve"> and Purpose</w:t>
      </w:r>
    </w:p>
    <w:p w14:paraId="4812A677" w14:textId="60C806C5" w:rsidR="004362FD" w:rsidRDefault="00DA2DA0" w:rsidP="0068528E">
      <w:pPr>
        <w:rPr>
          <w:sz w:val="22"/>
        </w:rPr>
      </w:pPr>
      <w:r>
        <w:rPr>
          <w:sz w:val="22"/>
        </w:rPr>
        <w:t xml:space="preserve">The Third Sector in Stirling is comprised of </w:t>
      </w:r>
      <w:r w:rsidR="004362FD">
        <w:rPr>
          <w:sz w:val="22"/>
        </w:rPr>
        <w:t>community groups, voluntary organisations, charities, social enterprises, co-operative</w:t>
      </w:r>
      <w:r>
        <w:rPr>
          <w:sz w:val="22"/>
        </w:rPr>
        <w:t xml:space="preserve">s and volunteers. </w:t>
      </w:r>
      <w:r w:rsidR="00BA6B26">
        <w:rPr>
          <w:sz w:val="22"/>
        </w:rPr>
        <w:t xml:space="preserve">They </w:t>
      </w:r>
      <w:r>
        <w:rPr>
          <w:sz w:val="22"/>
        </w:rPr>
        <w:t>are a diverse sector ranging from large national charities to small volunteer led organisations, working in a variety of service delivery areas including services for children, health and social care, community development, and environmental protection</w:t>
      </w:r>
      <w:r w:rsidR="00BA6B26">
        <w:rPr>
          <w:sz w:val="22"/>
        </w:rPr>
        <w:t>,</w:t>
      </w:r>
      <w:r>
        <w:rPr>
          <w:sz w:val="22"/>
        </w:rPr>
        <w:t xml:space="preserve"> to name a few. </w:t>
      </w:r>
    </w:p>
    <w:p w14:paraId="0E88F415" w14:textId="5A969AD4" w:rsidR="004B51C2" w:rsidRDefault="00DA2DA0" w:rsidP="0068528E">
      <w:pPr>
        <w:rPr>
          <w:sz w:val="22"/>
        </w:rPr>
      </w:pPr>
      <w:r>
        <w:rPr>
          <w:sz w:val="22"/>
        </w:rPr>
        <w:t xml:space="preserve">Stirlingshire Voluntary Enterprise (SVE) is the third sector interface (TSI) in the Stirling area. One of SVE’ main responsibilities is to facilitate the third sectors relationship will the Community Planning process and enable the sector to influence and contribute effectively to the design and delivery of the Single Outcome Agreement (SOA) and Community Planning outcomes. </w:t>
      </w:r>
      <w:r w:rsidR="00857E80">
        <w:rPr>
          <w:sz w:val="22"/>
        </w:rPr>
        <w:t>SVE facilitates</w:t>
      </w:r>
      <w:r w:rsidR="00BA6B26">
        <w:rPr>
          <w:sz w:val="22"/>
        </w:rPr>
        <w:t>,</w:t>
      </w:r>
      <w:r w:rsidR="00857E80">
        <w:rPr>
          <w:sz w:val="22"/>
        </w:rPr>
        <w:t xml:space="preserve"> </w:t>
      </w:r>
      <w:r w:rsidR="00BA6B26">
        <w:rPr>
          <w:sz w:val="22"/>
        </w:rPr>
        <w:t>and is accountable to the</w:t>
      </w:r>
      <w:r w:rsidR="004B51C2">
        <w:rPr>
          <w:sz w:val="22"/>
        </w:rPr>
        <w:t xml:space="preserve"> </w:t>
      </w:r>
      <w:r w:rsidR="00857E80">
        <w:rPr>
          <w:sz w:val="22"/>
        </w:rPr>
        <w:t xml:space="preserve">third sector voice in Community Planning by </w:t>
      </w:r>
      <w:r w:rsidR="004B51C2">
        <w:rPr>
          <w:sz w:val="22"/>
        </w:rPr>
        <w:t>supporting thematic</w:t>
      </w:r>
      <w:r w:rsidR="00857E80">
        <w:rPr>
          <w:sz w:val="22"/>
        </w:rPr>
        <w:t xml:space="preserve"> forums; Health and Social Care Forum, Children and Families Forum, and the Social Enterprise Network.</w:t>
      </w:r>
    </w:p>
    <w:p w14:paraId="37087CBB" w14:textId="25FADB81" w:rsidR="00857E80" w:rsidRDefault="00857E80" w:rsidP="00857E80">
      <w:pPr>
        <w:rPr>
          <w:sz w:val="22"/>
        </w:rPr>
      </w:pPr>
      <w:r>
        <w:rPr>
          <w:sz w:val="22"/>
        </w:rPr>
        <w:t xml:space="preserve"> The Third Sector Leaders Forum supplements other forums to be a space for </w:t>
      </w:r>
      <w:r w:rsidR="004B51C2">
        <w:rPr>
          <w:sz w:val="22"/>
        </w:rPr>
        <w:t xml:space="preserve">discussion and debate on the strategic issues affecting the third sector as a whole. </w:t>
      </w:r>
      <w:r>
        <w:rPr>
          <w:sz w:val="22"/>
        </w:rPr>
        <w:t xml:space="preserve">The Forum brings together leaders of the third sector in Stirling to debate and discuss issues of importance to the third sector, and </w:t>
      </w:r>
      <w:r w:rsidR="00BA6B26">
        <w:rPr>
          <w:sz w:val="22"/>
        </w:rPr>
        <w:t xml:space="preserve">enables  them to </w:t>
      </w:r>
      <w:r>
        <w:rPr>
          <w:sz w:val="22"/>
        </w:rPr>
        <w:t xml:space="preserve">work together to find collaborative solutions to opportunities and challenges. </w:t>
      </w:r>
      <w:r w:rsidR="00BA6B26">
        <w:rPr>
          <w:sz w:val="22"/>
        </w:rPr>
        <w:t xml:space="preserve">The third sector </w:t>
      </w:r>
      <w:r w:rsidR="004B51C2">
        <w:rPr>
          <w:sz w:val="22"/>
        </w:rPr>
        <w:t xml:space="preserve">have a responsibility to promote each other, embrace new ways of working, and champion the role of early intervention and prevention to achieve the best outcomes for the people we work with. </w:t>
      </w:r>
      <w:r w:rsidR="004B51C2">
        <w:rPr>
          <w:sz w:val="22"/>
        </w:rPr>
        <w:br/>
      </w:r>
    </w:p>
    <w:p w14:paraId="5BA5E720" w14:textId="77777777" w:rsidR="004B51C2" w:rsidRPr="004362FD" w:rsidRDefault="004B51C2" w:rsidP="004B51C2">
      <w:pPr>
        <w:rPr>
          <w:rStyle w:val="Emphasis"/>
          <w:sz w:val="22"/>
        </w:rPr>
      </w:pPr>
      <w:r>
        <w:rPr>
          <w:rStyle w:val="Emphasis"/>
          <w:sz w:val="22"/>
        </w:rPr>
        <w:t>Values</w:t>
      </w:r>
    </w:p>
    <w:p w14:paraId="06A0A4A0" w14:textId="77777777" w:rsidR="004B51C2" w:rsidRPr="003B2554" w:rsidRDefault="00C91BC5" w:rsidP="0068528E">
      <w:pPr>
        <w:rPr>
          <w:caps/>
          <w:color w:val="395F1B" w:themeColor="accent1" w:themeShade="7F"/>
          <w:spacing w:val="5"/>
        </w:rPr>
      </w:pPr>
      <w:r>
        <w:rPr>
          <w:sz w:val="22"/>
        </w:rPr>
        <w:br/>
      </w:r>
      <w:r w:rsidRPr="00C91BC5">
        <w:rPr>
          <w:rStyle w:val="Emphasis"/>
        </w:rPr>
        <w:t>Inclusive</w:t>
      </w:r>
      <w:r>
        <w:rPr>
          <w:sz w:val="22"/>
        </w:rPr>
        <w:t>- we will recognise the diversity in our sector, and seek out alternative views.</w:t>
      </w:r>
      <w:r>
        <w:rPr>
          <w:sz w:val="22"/>
        </w:rPr>
        <w:br/>
      </w:r>
      <w:r w:rsidRPr="003B2554">
        <w:rPr>
          <w:rStyle w:val="Emphasis"/>
        </w:rPr>
        <w:t xml:space="preserve">Change focused </w:t>
      </w:r>
      <w:r>
        <w:rPr>
          <w:sz w:val="22"/>
        </w:rPr>
        <w:t xml:space="preserve">- we will ask challenging questions of our public sector partner </w:t>
      </w:r>
      <w:r w:rsidRPr="00C91BC5">
        <w:rPr>
          <w:b/>
          <w:sz w:val="22"/>
        </w:rPr>
        <w:t>and</w:t>
      </w:r>
      <w:r>
        <w:rPr>
          <w:sz w:val="22"/>
        </w:rPr>
        <w:t xml:space="preserve"> ourselves as we focus on improving outcomes. </w:t>
      </w:r>
      <w:r>
        <w:rPr>
          <w:sz w:val="22"/>
        </w:rPr>
        <w:br/>
      </w:r>
      <w:r w:rsidRPr="003B2554">
        <w:rPr>
          <w:rStyle w:val="Emphasis"/>
        </w:rPr>
        <w:t>Influential</w:t>
      </w:r>
      <w:r>
        <w:rPr>
          <w:sz w:val="22"/>
        </w:rPr>
        <w:t>- we will use our collective voice as a sector to influence local decisions and debate.</w:t>
      </w:r>
      <w:r>
        <w:rPr>
          <w:sz w:val="22"/>
        </w:rPr>
        <w:br/>
      </w:r>
      <w:r w:rsidRPr="003B2554">
        <w:rPr>
          <w:rStyle w:val="Emphasis"/>
        </w:rPr>
        <w:t>Supportive</w:t>
      </w:r>
      <w:r>
        <w:rPr>
          <w:sz w:val="22"/>
        </w:rPr>
        <w:t>- a commitment to promote and support each other as leaders and as a sector.</w:t>
      </w:r>
    </w:p>
    <w:p w14:paraId="5BD8341D" w14:textId="77777777" w:rsidR="003B2554" w:rsidRPr="004362FD" w:rsidRDefault="003B2554" w:rsidP="003B2554">
      <w:pPr>
        <w:rPr>
          <w:rStyle w:val="Emphasis"/>
          <w:sz w:val="22"/>
        </w:rPr>
      </w:pPr>
      <w:r>
        <w:rPr>
          <w:rStyle w:val="Emphasis"/>
          <w:sz w:val="22"/>
        </w:rPr>
        <w:br/>
        <w:t>Role and Remit</w:t>
      </w:r>
    </w:p>
    <w:p w14:paraId="105419E6" w14:textId="77777777" w:rsidR="009D27C5" w:rsidRDefault="00C91BC5" w:rsidP="0068528E">
      <w:pPr>
        <w:rPr>
          <w:sz w:val="22"/>
        </w:rPr>
      </w:pPr>
      <w:r>
        <w:rPr>
          <w:sz w:val="22"/>
        </w:rPr>
        <w:br/>
      </w:r>
      <w:r w:rsidR="00857E80">
        <w:rPr>
          <w:sz w:val="22"/>
        </w:rPr>
        <w:t xml:space="preserve">The role </w:t>
      </w:r>
      <w:r w:rsidR="009D27C5">
        <w:rPr>
          <w:sz w:val="22"/>
        </w:rPr>
        <w:t xml:space="preserve">of the Third Sector Leaders Forum </w:t>
      </w:r>
      <w:r w:rsidR="00857E80">
        <w:rPr>
          <w:sz w:val="22"/>
        </w:rPr>
        <w:t>will be to</w:t>
      </w:r>
      <w:r w:rsidR="009D27C5">
        <w:rPr>
          <w:sz w:val="22"/>
        </w:rPr>
        <w:t>:</w:t>
      </w:r>
    </w:p>
    <w:p w14:paraId="05724C79" w14:textId="77777777" w:rsidR="00857E80" w:rsidRPr="003B2554" w:rsidRDefault="00857E80" w:rsidP="009D27C5">
      <w:pPr>
        <w:pStyle w:val="ListParagraph"/>
        <w:numPr>
          <w:ilvl w:val="0"/>
          <w:numId w:val="3"/>
        </w:numPr>
        <w:rPr>
          <w:szCs w:val="20"/>
          <w:lang w:eastAsia="en-US"/>
        </w:rPr>
      </w:pPr>
      <w:r w:rsidRPr="003B2554">
        <w:rPr>
          <w:szCs w:val="20"/>
          <w:lang w:eastAsia="en-US"/>
        </w:rPr>
        <w:t>Provide a network of information sharing, advice and support for senior leaders in third sector organisations.</w:t>
      </w:r>
    </w:p>
    <w:p w14:paraId="0CEC6F1D" w14:textId="77777777" w:rsidR="004B51C2" w:rsidRPr="003B2554" w:rsidRDefault="004B51C2" w:rsidP="009D27C5">
      <w:pPr>
        <w:pStyle w:val="ListParagraph"/>
        <w:numPr>
          <w:ilvl w:val="0"/>
          <w:numId w:val="3"/>
        </w:numPr>
        <w:rPr>
          <w:szCs w:val="20"/>
          <w:lang w:eastAsia="en-US"/>
        </w:rPr>
      </w:pPr>
      <w:r w:rsidRPr="003B2554">
        <w:rPr>
          <w:szCs w:val="20"/>
          <w:lang w:eastAsia="en-US"/>
        </w:rPr>
        <w:t xml:space="preserve">Promote, represent and support the overall strength and sustainability of the sector. </w:t>
      </w:r>
    </w:p>
    <w:p w14:paraId="656F6501" w14:textId="77777777" w:rsidR="00857E80" w:rsidRDefault="00857E80" w:rsidP="009D27C5">
      <w:pPr>
        <w:pStyle w:val="ListParagraph"/>
        <w:numPr>
          <w:ilvl w:val="0"/>
          <w:numId w:val="3"/>
        </w:numPr>
      </w:pPr>
      <w:r>
        <w:t>I</w:t>
      </w:r>
      <w:r w:rsidR="009D27C5" w:rsidRPr="009D27C5">
        <w:t>nitiate debate and discussion about the opportunities and challenges affecting our sector and the people that engage with our services</w:t>
      </w:r>
      <w:r>
        <w:t>.</w:t>
      </w:r>
    </w:p>
    <w:p w14:paraId="7D82BD6A" w14:textId="77777777" w:rsidR="009D27C5" w:rsidRDefault="00857E80" w:rsidP="009D27C5">
      <w:pPr>
        <w:pStyle w:val="ListParagraph"/>
        <w:numPr>
          <w:ilvl w:val="0"/>
          <w:numId w:val="3"/>
        </w:numPr>
      </w:pPr>
      <w:r>
        <w:t xml:space="preserve">Develop </w:t>
      </w:r>
      <w:r w:rsidR="004B51C2">
        <w:t xml:space="preserve">common purpose </w:t>
      </w:r>
      <w:r>
        <w:t xml:space="preserve">and policies </w:t>
      </w:r>
      <w:r w:rsidR="009D27C5">
        <w:t>that can be used to influence community planning structures</w:t>
      </w:r>
      <w:r>
        <w:t xml:space="preserve"> through third sector representatives.</w:t>
      </w:r>
    </w:p>
    <w:p w14:paraId="1BA9747C" w14:textId="77777777" w:rsidR="00DA2DA0" w:rsidRDefault="00857E80" w:rsidP="009D27C5">
      <w:pPr>
        <w:pStyle w:val="ListParagraph"/>
        <w:numPr>
          <w:ilvl w:val="0"/>
          <w:numId w:val="3"/>
        </w:numPr>
      </w:pPr>
      <w:r>
        <w:t>B</w:t>
      </w:r>
      <w:r w:rsidR="009D27C5">
        <w:t>uild</w:t>
      </w:r>
      <w:r>
        <w:t xml:space="preserve"> opportunities for </w:t>
      </w:r>
      <w:r w:rsidR="009D27C5">
        <w:t xml:space="preserve">partnerships and collaborations across third sector organisation that </w:t>
      </w:r>
      <w:r>
        <w:t xml:space="preserve">may include the shared delivery of services, pooling of resources, and joint tendering. </w:t>
      </w:r>
    </w:p>
    <w:p w14:paraId="4EE67EF4" w14:textId="77777777" w:rsidR="009D27C5" w:rsidRDefault="009D27C5" w:rsidP="0068528E">
      <w:pPr>
        <w:rPr>
          <w:sz w:val="22"/>
        </w:rPr>
      </w:pPr>
    </w:p>
    <w:p w14:paraId="7BA14289" w14:textId="77777777" w:rsidR="0068528E" w:rsidRPr="003B2554" w:rsidRDefault="0068528E" w:rsidP="003B2554">
      <w:pPr>
        <w:rPr>
          <w:caps/>
          <w:color w:val="395F1B" w:themeColor="accent1" w:themeShade="7F"/>
          <w:spacing w:val="5"/>
          <w:sz w:val="22"/>
        </w:rPr>
      </w:pPr>
      <w:r w:rsidRPr="004362FD">
        <w:rPr>
          <w:rStyle w:val="Emphasis"/>
          <w:sz w:val="22"/>
        </w:rPr>
        <w:t xml:space="preserve">Membership </w:t>
      </w:r>
    </w:p>
    <w:p w14:paraId="7482712F" w14:textId="3EAFE864" w:rsidR="0068528E" w:rsidRPr="004362FD" w:rsidRDefault="0068528E" w:rsidP="003B2554">
      <w:pPr>
        <w:spacing w:after="0"/>
        <w:rPr>
          <w:sz w:val="22"/>
        </w:rPr>
      </w:pPr>
      <w:r w:rsidRPr="004362FD">
        <w:rPr>
          <w:sz w:val="22"/>
        </w:rPr>
        <w:t xml:space="preserve">Open to </w:t>
      </w:r>
      <w:r w:rsidR="00D90AEF" w:rsidRPr="004362FD">
        <w:rPr>
          <w:sz w:val="22"/>
        </w:rPr>
        <w:t xml:space="preserve">leaders in </w:t>
      </w:r>
      <w:r w:rsidRPr="004362FD">
        <w:rPr>
          <w:sz w:val="22"/>
        </w:rPr>
        <w:t xml:space="preserve">all </w:t>
      </w:r>
      <w:r w:rsidR="00D90AEF" w:rsidRPr="004362FD">
        <w:rPr>
          <w:sz w:val="22"/>
        </w:rPr>
        <w:t>third</w:t>
      </w:r>
      <w:r w:rsidRPr="004362FD">
        <w:rPr>
          <w:sz w:val="22"/>
        </w:rPr>
        <w:t xml:space="preserve"> sector organisations</w:t>
      </w:r>
      <w:r w:rsidR="00D90AEF" w:rsidRPr="004362FD">
        <w:rPr>
          <w:sz w:val="22"/>
        </w:rPr>
        <w:t xml:space="preserve"> that operate </w:t>
      </w:r>
      <w:r w:rsidRPr="004362FD">
        <w:rPr>
          <w:sz w:val="22"/>
        </w:rPr>
        <w:t>in Stirling</w:t>
      </w:r>
      <w:r w:rsidR="00D90AEF" w:rsidRPr="004362FD">
        <w:rPr>
          <w:sz w:val="22"/>
        </w:rPr>
        <w:t xml:space="preserve">shire. </w:t>
      </w:r>
      <w:r w:rsidR="00BA6B26">
        <w:rPr>
          <w:sz w:val="22"/>
        </w:rPr>
        <w:t xml:space="preserve">The term </w:t>
      </w:r>
      <w:r w:rsidR="00D90AEF" w:rsidRPr="004362FD">
        <w:rPr>
          <w:sz w:val="22"/>
        </w:rPr>
        <w:t xml:space="preserve">Leaders has been defined as people with responsibility to make decisions on behalf of their organisation/ local unit of national organisation. Attendance will be restricted to </w:t>
      </w:r>
      <w:r w:rsidRPr="004362FD">
        <w:rPr>
          <w:sz w:val="22"/>
        </w:rPr>
        <w:t xml:space="preserve">two </w:t>
      </w:r>
      <w:r w:rsidR="00D90AEF" w:rsidRPr="004362FD">
        <w:rPr>
          <w:sz w:val="22"/>
        </w:rPr>
        <w:t xml:space="preserve">people </w:t>
      </w:r>
      <w:r w:rsidRPr="004362FD">
        <w:rPr>
          <w:sz w:val="22"/>
        </w:rPr>
        <w:t xml:space="preserve">per organisation. </w:t>
      </w:r>
      <w:r w:rsidR="00D90AEF" w:rsidRPr="004362FD">
        <w:rPr>
          <w:sz w:val="22"/>
        </w:rPr>
        <w:t xml:space="preserve">Where a third sector organisation employs staff, primary communication and attendance at meetings will be with the senior staff member. Where a third sector organisation does not employ staff, primary communication and attendance at meetings will be opened to a member of the Board of Trustees. </w:t>
      </w:r>
    </w:p>
    <w:p w14:paraId="4B3D1C2C" w14:textId="77777777" w:rsidR="004362FD" w:rsidRPr="004362FD" w:rsidRDefault="004362FD" w:rsidP="003B2554">
      <w:pPr>
        <w:spacing w:after="0"/>
        <w:rPr>
          <w:sz w:val="22"/>
        </w:rPr>
      </w:pPr>
      <w:r w:rsidRPr="004362FD">
        <w:rPr>
          <w:sz w:val="22"/>
        </w:rPr>
        <w:t xml:space="preserve">A membership </w:t>
      </w:r>
      <w:r w:rsidR="003B2554">
        <w:rPr>
          <w:sz w:val="22"/>
        </w:rPr>
        <w:t xml:space="preserve">list </w:t>
      </w:r>
      <w:r w:rsidRPr="004362FD">
        <w:rPr>
          <w:sz w:val="22"/>
        </w:rPr>
        <w:t xml:space="preserve">will be maintained by SVE. </w:t>
      </w:r>
    </w:p>
    <w:p w14:paraId="026EA6D2" w14:textId="7EE8B225" w:rsidR="004362FD" w:rsidRDefault="004362FD" w:rsidP="003B2554">
      <w:pPr>
        <w:rPr>
          <w:sz w:val="22"/>
        </w:rPr>
      </w:pPr>
      <w:r w:rsidRPr="004362FD">
        <w:rPr>
          <w:sz w:val="22"/>
        </w:rPr>
        <w:t>Members attending each meeting will represen</w:t>
      </w:r>
      <w:r>
        <w:rPr>
          <w:sz w:val="22"/>
        </w:rPr>
        <w:t xml:space="preserve">t their individual organisation, but will be encouraged to work towards solutions for the whole Third Sector.  </w:t>
      </w:r>
      <w:r w:rsidRPr="004362FD">
        <w:rPr>
          <w:sz w:val="22"/>
        </w:rPr>
        <w:t>Members will be expected to contribute effectivel</w:t>
      </w:r>
      <w:r w:rsidR="00BA6B26">
        <w:rPr>
          <w:sz w:val="22"/>
        </w:rPr>
        <w:t xml:space="preserve">y and without bias or prejudice </w:t>
      </w:r>
      <w:r w:rsidRPr="004362FD">
        <w:rPr>
          <w:sz w:val="22"/>
        </w:rPr>
        <w:t xml:space="preserve">will work towards delivering the aims and objective of the group. </w:t>
      </w:r>
    </w:p>
    <w:p w14:paraId="6A0269CE" w14:textId="77777777" w:rsidR="004362FD" w:rsidRDefault="004362FD" w:rsidP="004362FD">
      <w:pPr>
        <w:rPr>
          <w:sz w:val="22"/>
        </w:rPr>
      </w:pPr>
    </w:p>
    <w:p w14:paraId="79A1E16C" w14:textId="77777777" w:rsidR="0068528E" w:rsidRPr="004362FD" w:rsidRDefault="0068528E" w:rsidP="004362FD">
      <w:pPr>
        <w:rPr>
          <w:rStyle w:val="Emphasis"/>
          <w:sz w:val="22"/>
        </w:rPr>
      </w:pPr>
      <w:r w:rsidRPr="004362FD">
        <w:rPr>
          <w:rStyle w:val="Emphasis"/>
          <w:sz w:val="22"/>
        </w:rPr>
        <w:t>Format</w:t>
      </w:r>
    </w:p>
    <w:p w14:paraId="5251D80E" w14:textId="77777777" w:rsidR="00742EC1" w:rsidRPr="004362FD" w:rsidRDefault="00742EC1" w:rsidP="003B2554">
      <w:pPr>
        <w:spacing w:after="0"/>
        <w:rPr>
          <w:sz w:val="22"/>
        </w:rPr>
      </w:pPr>
      <w:r w:rsidRPr="004362FD">
        <w:rPr>
          <w:sz w:val="22"/>
        </w:rPr>
        <w:lastRenderedPageBreak/>
        <w:t xml:space="preserve">The </w:t>
      </w:r>
      <w:r w:rsidRPr="004362FD">
        <w:rPr>
          <w:sz w:val="22"/>
        </w:rPr>
        <w:t xml:space="preserve">Forum </w:t>
      </w:r>
      <w:r w:rsidRPr="004362FD">
        <w:rPr>
          <w:sz w:val="22"/>
        </w:rPr>
        <w:t xml:space="preserve">will meet </w:t>
      </w:r>
      <w:r w:rsidRPr="004362FD">
        <w:rPr>
          <w:sz w:val="22"/>
        </w:rPr>
        <w:t xml:space="preserve">a minimum of four times a year. </w:t>
      </w:r>
      <w:r w:rsidRPr="004362FD">
        <w:rPr>
          <w:sz w:val="22"/>
        </w:rPr>
        <w:t xml:space="preserve">The location for the meetings will not be fixed, </w:t>
      </w:r>
      <w:r w:rsidRPr="004362FD">
        <w:rPr>
          <w:sz w:val="22"/>
        </w:rPr>
        <w:t xml:space="preserve">with members volunteering to host the meeting at their premises. </w:t>
      </w:r>
    </w:p>
    <w:p w14:paraId="28DA799D" w14:textId="77777777" w:rsidR="00742EC1" w:rsidRPr="004362FD" w:rsidRDefault="00742EC1" w:rsidP="003B2554">
      <w:pPr>
        <w:spacing w:after="0"/>
        <w:rPr>
          <w:sz w:val="22"/>
        </w:rPr>
      </w:pPr>
      <w:r w:rsidRPr="004362FD">
        <w:rPr>
          <w:sz w:val="22"/>
        </w:rPr>
        <w:t xml:space="preserve">Agenda items will be requested and </w:t>
      </w:r>
      <w:r w:rsidRPr="004362FD">
        <w:rPr>
          <w:sz w:val="22"/>
        </w:rPr>
        <w:t xml:space="preserve">decided </w:t>
      </w:r>
      <w:r w:rsidRPr="004362FD">
        <w:rPr>
          <w:sz w:val="22"/>
        </w:rPr>
        <w:t>in advance of each meeting.</w:t>
      </w:r>
    </w:p>
    <w:p w14:paraId="60783E6C" w14:textId="40071F51" w:rsidR="00742EC1" w:rsidRPr="004362FD" w:rsidRDefault="00742EC1" w:rsidP="003B2554">
      <w:pPr>
        <w:spacing w:after="0"/>
        <w:rPr>
          <w:sz w:val="22"/>
        </w:rPr>
      </w:pPr>
      <w:r w:rsidRPr="004362FD">
        <w:rPr>
          <w:sz w:val="22"/>
        </w:rPr>
        <w:t>A final agenda, relevant papers and i</w:t>
      </w:r>
      <w:r w:rsidRPr="004362FD">
        <w:rPr>
          <w:sz w:val="22"/>
        </w:rPr>
        <w:t xml:space="preserve">nformation will be circulated </w:t>
      </w:r>
      <w:r w:rsidRPr="004362FD">
        <w:rPr>
          <w:sz w:val="22"/>
        </w:rPr>
        <w:t>approximately five working days before the meeting.</w:t>
      </w:r>
    </w:p>
    <w:p w14:paraId="7FFF8C86" w14:textId="2E6AF403" w:rsidR="00742EC1" w:rsidRPr="004362FD" w:rsidRDefault="00742EC1" w:rsidP="003B2554">
      <w:pPr>
        <w:spacing w:after="0"/>
        <w:rPr>
          <w:sz w:val="22"/>
        </w:rPr>
      </w:pPr>
      <w:r w:rsidRPr="004362FD">
        <w:rPr>
          <w:sz w:val="22"/>
        </w:rPr>
        <w:t>SVE will provide the secretariat function of the Forum which will circulating agenda items, organ</w:t>
      </w:r>
      <w:r w:rsidR="00BA6B26">
        <w:rPr>
          <w:sz w:val="22"/>
        </w:rPr>
        <w:t>is</w:t>
      </w:r>
      <w:r w:rsidRPr="004362FD">
        <w:rPr>
          <w:sz w:val="22"/>
        </w:rPr>
        <w:t xml:space="preserve">ing venues and taking a record of the meeting held. </w:t>
      </w:r>
    </w:p>
    <w:p w14:paraId="09BEE1FA" w14:textId="77777777" w:rsidR="00742EC1" w:rsidRPr="004362FD" w:rsidRDefault="00742EC1" w:rsidP="003B2554">
      <w:pPr>
        <w:spacing w:after="0"/>
        <w:rPr>
          <w:sz w:val="22"/>
        </w:rPr>
      </w:pPr>
      <w:r w:rsidRPr="004362FD">
        <w:rPr>
          <w:sz w:val="22"/>
        </w:rPr>
        <w:t xml:space="preserve">A rotating chair will be selected twice a year. When necessary, the forum will select issue based leads to chair sub groups of the forum that will work on a specific issue. </w:t>
      </w:r>
    </w:p>
    <w:p w14:paraId="7AEFD982" w14:textId="77777777" w:rsidR="00742EC1" w:rsidRPr="004362FD" w:rsidRDefault="00742EC1" w:rsidP="003B2554">
      <w:pPr>
        <w:spacing w:after="0"/>
        <w:rPr>
          <w:sz w:val="22"/>
        </w:rPr>
      </w:pPr>
      <w:r w:rsidRPr="004362FD">
        <w:rPr>
          <w:sz w:val="22"/>
        </w:rPr>
        <w:t>Decisions should be reached by consensus or by one member, one vote if necessary.</w:t>
      </w:r>
    </w:p>
    <w:p w14:paraId="5E783813" w14:textId="77777777" w:rsidR="003B2554" w:rsidRDefault="003B2554" w:rsidP="003B2554">
      <w:pPr>
        <w:rPr>
          <w:rStyle w:val="Emphasis"/>
          <w:sz w:val="22"/>
        </w:rPr>
      </w:pPr>
    </w:p>
    <w:p w14:paraId="450C27D0" w14:textId="77777777" w:rsidR="003B2554" w:rsidRPr="003B2554" w:rsidRDefault="003B2554" w:rsidP="003B2554">
      <w:pPr>
        <w:rPr>
          <w:caps/>
          <w:color w:val="395F1B" w:themeColor="accent1" w:themeShade="7F"/>
          <w:spacing w:val="5"/>
          <w:sz w:val="22"/>
        </w:rPr>
      </w:pPr>
      <w:r>
        <w:rPr>
          <w:rStyle w:val="Emphasis"/>
          <w:sz w:val="22"/>
        </w:rPr>
        <w:t>Review</w:t>
      </w:r>
    </w:p>
    <w:p w14:paraId="7E603A83" w14:textId="77777777" w:rsidR="0068528E" w:rsidRPr="003B2554" w:rsidRDefault="00742EC1" w:rsidP="003B2554">
      <w:pPr>
        <w:spacing w:after="0"/>
        <w:rPr>
          <w:sz w:val="22"/>
          <w:szCs w:val="22"/>
        </w:rPr>
      </w:pPr>
      <w:r w:rsidRPr="003B2554">
        <w:rPr>
          <w:sz w:val="22"/>
          <w:szCs w:val="22"/>
        </w:rPr>
        <w:t>These Terms of Reference, including membership, can be amended with the approval of over 50% of members</w:t>
      </w:r>
      <w:r w:rsidRPr="003B2554">
        <w:rPr>
          <w:sz w:val="22"/>
          <w:szCs w:val="22"/>
        </w:rPr>
        <w:t xml:space="preserve">. The Forum and the Terms of </w:t>
      </w:r>
      <w:r w:rsidR="00D90AEF" w:rsidRPr="003B2554">
        <w:rPr>
          <w:sz w:val="22"/>
          <w:szCs w:val="22"/>
        </w:rPr>
        <w:t xml:space="preserve">Reference will be reviewed annually, and twice in the first year. </w:t>
      </w:r>
    </w:p>
    <w:sectPr w:rsidR="0068528E" w:rsidRPr="003B2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F33"/>
    <w:multiLevelType w:val="hybridMultilevel"/>
    <w:tmpl w:val="D916C708"/>
    <w:lvl w:ilvl="0" w:tplc="90B4BF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70875"/>
    <w:multiLevelType w:val="hybridMultilevel"/>
    <w:tmpl w:val="8CE82360"/>
    <w:lvl w:ilvl="0" w:tplc="90B4BF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AA074A"/>
    <w:multiLevelType w:val="hybridMultilevel"/>
    <w:tmpl w:val="D52ED602"/>
    <w:lvl w:ilvl="0" w:tplc="87649BC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EB000A"/>
    <w:multiLevelType w:val="hybridMultilevel"/>
    <w:tmpl w:val="73A86794"/>
    <w:lvl w:ilvl="0" w:tplc="182A43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8E"/>
    <w:rsid w:val="001C25CA"/>
    <w:rsid w:val="003B2554"/>
    <w:rsid w:val="004362FD"/>
    <w:rsid w:val="004B51C2"/>
    <w:rsid w:val="006842AC"/>
    <w:rsid w:val="0068528E"/>
    <w:rsid w:val="00742EC1"/>
    <w:rsid w:val="00857E80"/>
    <w:rsid w:val="009D27C5"/>
    <w:rsid w:val="00BA6B26"/>
    <w:rsid w:val="00C91BC5"/>
    <w:rsid w:val="00D90AEF"/>
    <w:rsid w:val="00DA2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2A2B"/>
  <w15:chartTrackingRefBased/>
  <w15:docId w15:val="{9F9DC20F-BFF1-4900-AF81-3C04050F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28E"/>
  </w:style>
  <w:style w:type="paragraph" w:styleId="Heading1">
    <w:name w:val="heading 1"/>
    <w:basedOn w:val="Normal"/>
    <w:next w:val="Normal"/>
    <w:link w:val="Heading1Char"/>
    <w:uiPriority w:val="9"/>
    <w:qFormat/>
    <w:rsid w:val="0068528E"/>
    <w:pPr>
      <w:pBdr>
        <w:top w:val="single" w:sz="24" w:space="0" w:color="73C036" w:themeColor="accent1"/>
        <w:left w:val="single" w:sz="24" w:space="0" w:color="73C036" w:themeColor="accent1"/>
        <w:bottom w:val="single" w:sz="24" w:space="0" w:color="73C036" w:themeColor="accent1"/>
        <w:right w:val="single" w:sz="24" w:space="0" w:color="73C036" w:themeColor="accent1"/>
      </w:pBdr>
      <w:shd w:val="clear" w:color="auto" w:fill="73C03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8528E"/>
    <w:pPr>
      <w:pBdr>
        <w:top w:val="single" w:sz="24" w:space="0" w:color="E2F3D5" w:themeColor="accent1" w:themeTint="33"/>
        <w:left w:val="single" w:sz="24" w:space="0" w:color="E2F3D5" w:themeColor="accent1" w:themeTint="33"/>
        <w:bottom w:val="single" w:sz="24" w:space="0" w:color="E2F3D5" w:themeColor="accent1" w:themeTint="33"/>
        <w:right w:val="single" w:sz="24" w:space="0" w:color="E2F3D5" w:themeColor="accent1" w:themeTint="33"/>
      </w:pBdr>
      <w:shd w:val="clear" w:color="auto" w:fill="E2F3D5"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68528E"/>
    <w:pPr>
      <w:pBdr>
        <w:top w:val="single" w:sz="6" w:space="2" w:color="73C036" w:themeColor="accent1"/>
      </w:pBdr>
      <w:spacing w:before="300" w:after="0"/>
      <w:outlineLvl w:val="2"/>
    </w:pPr>
    <w:rPr>
      <w:caps/>
      <w:color w:val="395F1B" w:themeColor="accent1" w:themeShade="7F"/>
      <w:spacing w:val="15"/>
    </w:rPr>
  </w:style>
  <w:style w:type="paragraph" w:styleId="Heading4">
    <w:name w:val="heading 4"/>
    <w:basedOn w:val="Normal"/>
    <w:next w:val="Normal"/>
    <w:link w:val="Heading4Char"/>
    <w:uiPriority w:val="9"/>
    <w:semiHidden/>
    <w:unhideWhenUsed/>
    <w:qFormat/>
    <w:rsid w:val="0068528E"/>
    <w:pPr>
      <w:pBdr>
        <w:top w:val="dotted" w:sz="6" w:space="2" w:color="73C036" w:themeColor="accent1"/>
      </w:pBdr>
      <w:spacing w:before="200" w:after="0"/>
      <w:outlineLvl w:val="3"/>
    </w:pPr>
    <w:rPr>
      <w:caps/>
      <w:color w:val="558F28" w:themeColor="accent1" w:themeShade="BF"/>
      <w:spacing w:val="10"/>
    </w:rPr>
  </w:style>
  <w:style w:type="paragraph" w:styleId="Heading5">
    <w:name w:val="heading 5"/>
    <w:basedOn w:val="Normal"/>
    <w:next w:val="Normal"/>
    <w:link w:val="Heading5Char"/>
    <w:uiPriority w:val="9"/>
    <w:semiHidden/>
    <w:unhideWhenUsed/>
    <w:qFormat/>
    <w:rsid w:val="0068528E"/>
    <w:pPr>
      <w:pBdr>
        <w:bottom w:val="single" w:sz="6" w:space="1" w:color="73C036" w:themeColor="accent1"/>
      </w:pBdr>
      <w:spacing w:before="200" w:after="0"/>
      <w:outlineLvl w:val="4"/>
    </w:pPr>
    <w:rPr>
      <w:caps/>
      <w:color w:val="558F28" w:themeColor="accent1" w:themeShade="BF"/>
      <w:spacing w:val="10"/>
    </w:rPr>
  </w:style>
  <w:style w:type="paragraph" w:styleId="Heading6">
    <w:name w:val="heading 6"/>
    <w:basedOn w:val="Normal"/>
    <w:next w:val="Normal"/>
    <w:link w:val="Heading6Char"/>
    <w:uiPriority w:val="9"/>
    <w:semiHidden/>
    <w:unhideWhenUsed/>
    <w:qFormat/>
    <w:rsid w:val="0068528E"/>
    <w:pPr>
      <w:pBdr>
        <w:bottom w:val="dotted" w:sz="6" w:space="1" w:color="73C036" w:themeColor="accent1"/>
      </w:pBdr>
      <w:spacing w:before="200" w:after="0"/>
      <w:outlineLvl w:val="5"/>
    </w:pPr>
    <w:rPr>
      <w:caps/>
      <w:color w:val="558F28" w:themeColor="accent1" w:themeShade="BF"/>
      <w:spacing w:val="10"/>
    </w:rPr>
  </w:style>
  <w:style w:type="paragraph" w:styleId="Heading7">
    <w:name w:val="heading 7"/>
    <w:basedOn w:val="Normal"/>
    <w:next w:val="Normal"/>
    <w:link w:val="Heading7Char"/>
    <w:uiPriority w:val="9"/>
    <w:semiHidden/>
    <w:unhideWhenUsed/>
    <w:qFormat/>
    <w:rsid w:val="0068528E"/>
    <w:pPr>
      <w:spacing w:before="200" w:after="0"/>
      <w:outlineLvl w:val="6"/>
    </w:pPr>
    <w:rPr>
      <w:caps/>
      <w:color w:val="558F28" w:themeColor="accent1" w:themeShade="BF"/>
      <w:spacing w:val="10"/>
    </w:rPr>
  </w:style>
  <w:style w:type="paragraph" w:styleId="Heading8">
    <w:name w:val="heading 8"/>
    <w:basedOn w:val="Normal"/>
    <w:next w:val="Normal"/>
    <w:link w:val="Heading8Char"/>
    <w:uiPriority w:val="9"/>
    <w:semiHidden/>
    <w:unhideWhenUsed/>
    <w:qFormat/>
    <w:rsid w:val="0068528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8528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528E"/>
    <w:rPr>
      <w:caps/>
      <w:spacing w:val="15"/>
      <w:shd w:val="clear" w:color="auto" w:fill="E2F3D5" w:themeFill="accent1" w:themeFillTint="33"/>
    </w:rPr>
  </w:style>
  <w:style w:type="character" w:customStyle="1" w:styleId="Heading1Char">
    <w:name w:val="Heading 1 Char"/>
    <w:basedOn w:val="DefaultParagraphFont"/>
    <w:link w:val="Heading1"/>
    <w:uiPriority w:val="9"/>
    <w:rsid w:val="0068528E"/>
    <w:rPr>
      <w:caps/>
      <w:color w:val="FFFFFF" w:themeColor="background1"/>
      <w:spacing w:val="15"/>
      <w:sz w:val="22"/>
      <w:szCs w:val="22"/>
      <w:shd w:val="clear" w:color="auto" w:fill="73C036" w:themeFill="accent1"/>
    </w:rPr>
  </w:style>
  <w:style w:type="character" w:customStyle="1" w:styleId="Heading3Char">
    <w:name w:val="Heading 3 Char"/>
    <w:basedOn w:val="DefaultParagraphFont"/>
    <w:link w:val="Heading3"/>
    <w:uiPriority w:val="9"/>
    <w:rsid w:val="0068528E"/>
    <w:rPr>
      <w:caps/>
      <w:color w:val="395F1B" w:themeColor="accent1" w:themeShade="7F"/>
      <w:spacing w:val="15"/>
    </w:rPr>
  </w:style>
  <w:style w:type="character" w:customStyle="1" w:styleId="Heading4Char">
    <w:name w:val="Heading 4 Char"/>
    <w:basedOn w:val="DefaultParagraphFont"/>
    <w:link w:val="Heading4"/>
    <w:uiPriority w:val="9"/>
    <w:semiHidden/>
    <w:rsid w:val="0068528E"/>
    <w:rPr>
      <w:caps/>
      <w:color w:val="558F28" w:themeColor="accent1" w:themeShade="BF"/>
      <w:spacing w:val="10"/>
    </w:rPr>
  </w:style>
  <w:style w:type="character" w:customStyle="1" w:styleId="Heading5Char">
    <w:name w:val="Heading 5 Char"/>
    <w:basedOn w:val="DefaultParagraphFont"/>
    <w:link w:val="Heading5"/>
    <w:uiPriority w:val="9"/>
    <w:semiHidden/>
    <w:rsid w:val="0068528E"/>
    <w:rPr>
      <w:caps/>
      <w:color w:val="558F28" w:themeColor="accent1" w:themeShade="BF"/>
      <w:spacing w:val="10"/>
    </w:rPr>
  </w:style>
  <w:style w:type="character" w:customStyle="1" w:styleId="Heading6Char">
    <w:name w:val="Heading 6 Char"/>
    <w:basedOn w:val="DefaultParagraphFont"/>
    <w:link w:val="Heading6"/>
    <w:uiPriority w:val="9"/>
    <w:semiHidden/>
    <w:rsid w:val="0068528E"/>
    <w:rPr>
      <w:caps/>
      <w:color w:val="558F28" w:themeColor="accent1" w:themeShade="BF"/>
      <w:spacing w:val="10"/>
    </w:rPr>
  </w:style>
  <w:style w:type="character" w:customStyle="1" w:styleId="Heading7Char">
    <w:name w:val="Heading 7 Char"/>
    <w:basedOn w:val="DefaultParagraphFont"/>
    <w:link w:val="Heading7"/>
    <w:uiPriority w:val="9"/>
    <w:semiHidden/>
    <w:rsid w:val="0068528E"/>
    <w:rPr>
      <w:caps/>
      <w:color w:val="558F28" w:themeColor="accent1" w:themeShade="BF"/>
      <w:spacing w:val="10"/>
    </w:rPr>
  </w:style>
  <w:style w:type="character" w:customStyle="1" w:styleId="Heading8Char">
    <w:name w:val="Heading 8 Char"/>
    <w:basedOn w:val="DefaultParagraphFont"/>
    <w:link w:val="Heading8"/>
    <w:uiPriority w:val="9"/>
    <w:semiHidden/>
    <w:rsid w:val="0068528E"/>
    <w:rPr>
      <w:caps/>
      <w:spacing w:val="10"/>
      <w:sz w:val="18"/>
      <w:szCs w:val="18"/>
    </w:rPr>
  </w:style>
  <w:style w:type="character" w:customStyle="1" w:styleId="Heading9Char">
    <w:name w:val="Heading 9 Char"/>
    <w:basedOn w:val="DefaultParagraphFont"/>
    <w:link w:val="Heading9"/>
    <w:uiPriority w:val="9"/>
    <w:semiHidden/>
    <w:rsid w:val="0068528E"/>
    <w:rPr>
      <w:i/>
      <w:iCs/>
      <w:caps/>
      <w:spacing w:val="10"/>
      <w:sz w:val="18"/>
      <w:szCs w:val="18"/>
    </w:rPr>
  </w:style>
  <w:style w:type="paragraph" w:styleId="Caption">
    <w:name w:val="caption"/>
    <w:basedOn w:val="Normal"/>
    <w:next w:val="Normal"/>
    <w:uiPriority w:val="35"/>
    <w:semiHidden/>
    <w:unhideWhenUsed/>
    <w:qFormat/>
    <w:rsid w:val="0068528E"/>
    <w:rPr>
      <w:b/>
      <w:bCs/>
      <w:color w:val="558F28" w:themeColor="accent1" w:themeShade="BF"/>
      <w:sz w:val="16"/>
      <w:szCs w:val="16"/>
    </w:rPr>
  </w:style>
  <w:style w:type="paragraph" w:styleId="Title">
    <w:name w:val="Title"/>
    <w:basedOn w:val="Normal"/>
    <w:next w:val="Normal"/>
    <w:link w:val="TitleChar"/>
    <w:uiPriority w:val="10"/>
    <w:qFormat/>
    <w:rsid w:val="0068528E"/>
    <w:pPr>
      <w:spacing w:before="0" w:after="0"/>
    </w:pPr>
    <w:rPr>
      <w:rFonts w:asciiTheme="majorHAnsi" w:eastAsiaTheme="majorEastAsia" w:hAnsiTheme="majorHAnsi" w:cstheme="majorBidi"/>
      <w:caps/>
      <w:color w:val="73C036" w:themeColor="accent1"/>
      <w:spacing w:val="10"/>
      <w:sz w:val="52"/>
      <w:szCs w:val="52"/>
    </w:rPr>
  </w:style>
  <w:style w:type="character" w:customStyle="1" w:styleId="TitleChar">
    <w:name w:val="Title Char"/>
    <w:basedOn w:val="DefaultParagraphFont"/>
    <w:link w:val="Title"/>
    <w:uiPriority w:val="10"/>
    <w:rsid w:val="0068528E"/>
    <w:rPr>
      <w:rFonts w:asciiTheme="majorHAnsi" w:eastAsiaTheme="majorEastAsia" w:hAnsiTheme="majorHAnsi" w:cstheme="majorBidi"/>
      <w:caps/>
      <w:color w:val="73C036" w:themeColor="accent1"/>
      <w:spacing w:val="10"/>
      <w:sz w:val="52"/>
      <w:szCs w:val="52"/>
    </w:rPr>
  </w:style>
  <w:style w:type="paragraph" w:styleId="Subtitle">
    <w:name w:val="Subtitle"/>
    <w:basedOn w:val="Normal"/>
    <w:next w:val="Normal"/>
    <w:link w:val="SubtitleChar"/>
    <w:uiPriority w:val="11"/>
    <w:qFormat/>
    <w:rsid w:val="0068528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8528E"/>
    <w:rPr>
      <w:caps/>
      <w:color w:val="595959" w:themeColor="text1" w:themeTint="A6"/>
      <w:spacing w:val="10"/>
      <w:sz w:val="21"/>
      <w:szCs w:val="21"/>
    </w:rPr>
  </w:style>
  <w:style w:type="character" w:styleId="Strong">
    <w:name w:val="Strong"/>
    <w:uiPriority w:val="22"/>
    <w:qFormat/>
    <w:rsid w:val="0068528E"/>
    <w:rPr>
      <w:b/>
      <w:bCs/>
    </w:rPr>
  </w:style>
  <w:style w:type="character" w:styleId="Emphasis">
    <w:name w:val="Emphasis"/>
    <w:uiPriority w:val="20"/>
    <w:qFormat/>
    <w:rsid w:val="0068528E"/>
    <w:rPr>
      <w:caps/>
      <w:color w:val="395F1B" w:themeColor="accent1" w:themeShade="7F"/>
      <w:spacing w:val="5"/>
    </w:rPr>
  </w:style>
  <w:style w:type="paragraph" w:styleId="NoSpacing">
    <w:name w:val="No Spacing"/>
    <w:uiPriority w:val="1"/>
    <w:qFormat/>
    <w:rsid w:val="0068528E"/>
    <w:pPr>
      <w:spacing w:after="0" w:line="240" w:lineRule="auto"/>
    </w:pPr>
  </w:style>
  <w:style w:type="paragraph" w:styleId="Quote">
    <w:name w:val="Quote"/>
    <w:basedOn w:val="Normal"/>
    <w:next w:val="Normal"/>
    <w:link w:val="QuoteChar"/>
    <w:uiPriority w:val="29"/>
    <w:qFormat/>
    <w:rsid w:val="0068528E"/>
    <w:rPr>
      <w:i/>
      <w:iCs/>
      <w:sz w:val="24"/>
      <w:szCs w:val="24"/>
    </w:rPr>
  </w:style>
  <w:style w:type="character" w:customStyle="1" w:styleId="QuoteChar">
    <w:name w:val="Quote Char"/>
    <w:basedOn w:val="DefaultParagraphFont"/>
    <w:link w:val="Quote"/>
    <w:uiPriority w:val="29"/>
    <w:rsid w:val="0068528E"/>
    <w:rPr>
      <w:i/>
      <w:iCs/>
      <w:sz w:val="24"/>
      <w:szCs w:val="24"/>
    </w:rPr>
  </w:style>
  <w:style w:type="paragraph" w:styleId="IntenseQuote">
    <w:name w:val="Intense Quote"/>
    <w:basedOn w:val="Normal"/>
    <w:next w:val="Normal"/>
    <w:link w:val="IntenseQuoteChar"/>
    <w:uiPriority w:val="30"/>
    <w:qFormat/>
    <w:rsid w:val="0068528E"/>
    <w:pPr>
      <w:spacing w:before="240" w:after="240" w:line="240" w:lineRule="auto"/>
      <w:ind w:left="1080" w:right="1080"/>
      <w:jc w:val="center"/>
    </w:pPr>
    <w:rPr>
      <w:color w:val="73C036" w:themeColor="accent1"/>
      <w:sz w:val="24"/>
      <w:szCs w:val="24"/>
    </w:rPr>
  </w:style>
  <w:style w:type="character" w:customStyle="1" w:styleId="IntenseQuoteChar">
    <w:name w:val="Intense Quote Char"/>
    <w:basedOn w:val="DefaultParagraphFont"/>
    <w:link w:val="IntenseQuote"/>
    <w:uiPriority w:val="30"/>
    <w:rsid w:val="0068528E"/>
    <w:rPr>
      <w:color w:val="73C036" w:themeColor="accent1"/>
      <w:sz w:val="24"/>
      <w:szCs w:val="24"/>
    </w:rPr>
  </w:style>
  <w:style w:type="character" w:styleId="SubtleEmphasis">
    <w:name w:val="Subtle Emphasis"/>
    <w:uiPriority w:val="19"/>
    <w:qFormat/>
    <w:rsid w:val="0068528E"/>
    <w:rPr>
      <w:i/>
      <w:iCs/>
      <w:color w:val="395F1B" w:themeColor="accent1" w:themeShade="7F"/>
    </w:rPr>
  </w:style>
  <w:style w:type="character" w:styleId="IntenseEmphasis">
    <w:name w:val="Intense Emphasis"/>
    <w:uiPriority w:val="21"/>
    <w:qFormat/>
    <w:rsid w:val="0068528E"/>
    <w:rPr>
      <w:b/>
      <w:bCs/>
      <w:caps/>
      <w:color w:val="395F1B" w:themeColor="accent1" w:themeShade="7F"/>
      <w:spacing w:val="10"/>
    </w:rPr>
  </w:style>
  <w:style w:type="character" w:styleId="SubtleReference">
    <w:name w:val="Subtle Reference"/>
    <w:uiPriority w:val="31"/>
    <w:qFormat/>
    <w:rsid w:val="0068528E"/>
    <w:rPr>
      <w:b/>
      <w:bCs/>
      <w:color w:val="73C036" w:themeColor="accent1"/>
    </w:rPr>
  </w:style>
  <w:style w:type="character" w:styleId="IntenseReference">
    <w:name w:val="Intense Reference"/>
    <w:uiPriority w:val="32"/>
    <w:qFormat/>
    <w:rsid w:val="0068528E"/>
    <w:rPr>
      <w:b/>
      <w:bCs/>
      <w:i/>
      <w:iCs/>
      <w:caps/>
      <w:color w:val="73C036" w:themeColor="accent1"/>
    </w:rPr>
  </w:style>
  <w:style w:type="character" w:styleId="BookTitle">
    <w:name w:val="Book Title"/>
    <w:uiPriority w:val="33"/>
    <w:qFormat/>
    <w:rsid w:val="0068528E"/>
    <w:rPr>
      <w:b/>
      <w:bCs/>
      <w:i/>
      <w:iCs/>
      <w:spacing w:val="0"/>
    </w:rPr>
  </w:style>
  <w:style w:type="paragraph" w:styleId="TOCHeading">
    <w:name w:val="TOC Heading"/>
    <w:basedOn w:val="Heading1"/>
    <w:next w:val="Normal"/>
    <w:uiPriority w:val="39"/>
    <w:semiHidden/>
    <w:unhideWhenUsed/>
    <w:qFormat/>
    <w:rsid w:val="0068528E"/>
    <w:pPr>
      <w:outlineLvl w:val="9"/>
    </w:pPr>
  </w:style>
  <w:style w:type="paragraph" w:styleId="ListParagraph">
    <w:name w:val="List Paragraph"/>
    <w:basedOn w:val="Normal"/>
    <w:uiPriority w:val="34"/>
    <w:qFormat/>
    <w:rsid w:val="0068528E"/>
    <w:pPr>
      <w:spacing w:before="0"/>
      <w:ind w:left="720"/>
      <w:contextualSpacing/>
    </w:pPr>
    <w:rPr>
      <w:sz w:val="22"/>
      <w:szCs w:val="22"/>
      <w:lang w:eastAsia="en-GB"/>
    </w:rPr>
  </w:style>
  <w:style w:type="paragraph" w:customStyle="1" w:styleId="Default">
    <w:name w:val="Default"/>
    <w:rsid w:val="00742EC1"/>
    <w:pPr>
      <w:widowControl w:val="0"/>
      <w:autoSpaceDE w:val="0"/>
      <w:autoSpaceDN w:val="0"/>
      <w:adjustRightInd w:val="0"/>
      <w:spacing w:before="0"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rgbClr val="000000"/>
      </a:dk1>
      <a:lt1>
        <a:srgbClr val="FFFFFF"/>
      </a:lt1>
      <a:dk2>
        <a:srgbClr val="565349"/>
      </a:dk2>
      <a:lt2>
        <a:srgbClr val="DDDDDD"/>
      </a:lt2>
      <a:accent1>
        <a:srgbClr val="73C036"/>
      </a:accent1>
      <a:accent2>
        <a:srgbClr val="0E7FCB"/>
      </a:accent2>
      <a:accent3>
        <a:srgbClr val="73C036"/>
      </a:accent3>
      <a:accent4>
        <a:srgbClr val="7030A0"/>
      </a:accent4>
      <a:accent5>
        <a:srgbClr val="7030A0"/>
      </a:accent5>
      <a:accent6>
        <a:srgbClr val="73C036"/>
      </a:accent6>
      <a:hlink>
        <a:srgbClr val="0E7FCB"/>
      </a:hlink>
      <a:folHlink>
        <a:srgbClr val="B2B2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562DF070CB3489B0DC9EA5BFFDBE8" ma:contentTypeVersion="2" ma:contentTypeDescription="Create a new document." ma:contentTypeScope="" ma:versionID="578df3bf81023ccacdcf5251ea6e38ae">
  <xsd:schema xmlns:xsd="http://www.w3.org/2001/XMLSchema" xmlns:xs="http://www.w3.org/2001/XMLSchema" xmlns:p="http://schemas.microsoft.com/office/2006/metadata/properties" xmlns:ns2="c94d4b2e-a885-4f1b-b7e9-9ba9e8e6f109" targetNamespace="http://schemas.microsoft.com/office/2006/metadata/properties" ma:root="true" ma:fieldsID="2be960634095431a8fb80a945dc61931" ns2:_="">
    <xsd:import namespace="c94d4b2e-a885-4f1b-b7e9-9ba9e8e6f10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d4b2e-a885-4f1b-b7e9-9ba9e8e6f1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58C49-FB91-48A7-BE78-EB0ADBA81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d4b2e-a885-4f1b-b7e9-9ba9e8e6f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3A4B2-FF37-4C31-9AD8-B25AFB51D044}">
  <ds:schemaRefs>
    <ds:schemaRef ds:uri="http://schemas.microsoft.com/sharepoint/v3/contenttype/forms"/>
  </ds:schemaRefs>
</ds:datastoreItem>
</file>

<file path=customXml/itemProps3.xml><?xml version="1.0" encoding="utf-8"?>
<ds:datastoreItem xmlns:ds="http://schemas.openxmlformats.org/officeDocument/2006/customXml" ds:itemID="{85A61454-B4D5-4997-8552-AF1DDA2D4FFA}">
  <ds:schemaRefs>
    <ds:schemaRef ds:uri="http://purl.org/dc/terms/"/>
    <ds:schemaRef ds:uri="c94d4b2e-a885-4f1b-b7e9-9ba9e8e6f10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SVE</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Masterson</dc:creator>
  <cp:keywords/>
  <dc:description/>
  <cp:lastModifiedBy>Natalie  Masterson</cp:lastModifiedBy>
  <cp:revision>2</cp:revision>
  <dcterms:created xsi:type="dcterms:W3CDTF">2016-06-30T10:13:00Z</dcterms:created>
  <dcterms:modified xsi:type="dcterms:W3CDTF">2016-06-30T12:46:00Z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0x0101004AF562DF070CB3489B0DC9EA5BFFDBE8</vt:lpwstr>
  </property>
</Properties>
</file>