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CD" w:rsidRPr="00F569E1" w:rsidRDefault="002160CD" w:rsidP="002160CD">
      <w:pPr>
        <w:jc w:val="center"/>
        <w:rPr>
          <w:rFonts w:ascii="Gill Sans MT" w:hAnsi="Gill Sans MT"/>
          <w:b/>
          <w:smallCaps/>
          <w:sz w:val="52"/>
          <w:szCs w:val="52"/>
        </w:rPr>
      </w:pPr>
      <w:r w:rsidRPr="00F569E1">
        <w:rPr>
          <w:rFonts w:ascii="Gill Sans MT" w:hAnsi="Gill Sans MT"/>
          <w:b/>
          <w:smallCaps/>
          <w:sz w:val="52"/>
          <w:szCs w:val="52"/>
        </w:rPr>
        <w:t xml:space="preserve">Starting a </w:t>
      </w:r>
      <w:r w:rsidR="002A4ADD">
        <w:rPr>
          <w:rFonts w:ascii="Gill Sans MT" w:hAnsi="Gill Sans MT"/>
          <w:b/>
          <w:smallCaps/>
          <w:sz w:val="52"/>
          <w:szCs w:val="52"/>
        </w:rPr>
        <w:t xml:space="preserve">Support </w:t>
      </w:r>
      <w:r w:rsidRPr="00F569E1">
        <w:rPr>
          <w:rFonts w:ascii="Gill Sans MT" w:hAnsi="Gill Sans MT"/>
          <w:b/>
          <w:smallCaps/>
          <w:sz w:val="52"/>
          <w:szCs w:val="52"/>
        </w:rPr>
        <w:t>Group</w:t>
      </w:r>
    </w:p>
    <w:p w:rsidR="007801B7" w:rsidRDefault="007801B7"/>
    <w:p w:rsidR="002A4ADD" w:rsidRDefault="002A4ADD" w:rsidP="002A4ADD">
      <w:pPr>
        <w:jc w:val="center"/>
        <w:rPr>
          <w:rFonts w:ascii="Gill Sans MT" w:hAnsi="Gill Sans MT" w:cstheme="minorHAnsi"/>
          <w:b/>
          <w:sz w:val="28"/>
          <w:szCs w:val="28"/>
        </w:rPr>
      </w:pPr>
      <w:bookmarkStart w:id="0" w:name="_GoBack"/>
      <w:r w:rsidRPr="002A4ADD">
        <w:rPr>
          <w:rFonts w:ascii="Gill Sans MT" w:hAnsi="Gill Sans MT"/>
          <w:b/>
          <w:smallCaps/>
          <w:sz w:val="28"/>
          <w:szCs w:val="28"/>
        </w:rPr>
        <w:t>What Do We Mean By Group</w:t>
      </w:r>
      <w:r w:rsidRPr="002A4ADD">
        <w:rPr>
          <w:rFonts w:ascii="Gill Sans MT" w:hAnsi="Gill Sans MT" w:cstheme="minorHAnsi"/>
          <w:b/>
          <w:sz w:val="28"/>
          <w:szCs w:val="28"/>
        </w:rPr>
        <w:t>?</w:t>
      </w:r>
    </w:p>
    <w:bookmarkEnd w:id="0"/>
    <w:p w:rsidR="00D20BCB" w:rsidRPr="00D20BCB" w:rsidRDefault="00D20BCB" w:rsidP="002A4ADD">
      <w:pPr>
        <w:jc w:val="center"/>
        <w:rPr>
          <w:rFonts w:ascii="Gill Sans MT" w:hAnsi="Gill Sans MT" w:cstheme="minorHAnsi"/>
          <w:b/>
          <w:sz w:val="28"/>
          <w:szCs w:val="28"/>
        </w:rPr>
      </w:pPr>
    </w:p>
    <w:p w:rsidR="002A4ADD" w:rsidRPr="00D20BCB" w:rsidRDefault="002A4ADD" w:rsidP="002A4ADD">
      <w:pPr>
        <w:rPr>
          <w:rFonts w:ascii="Gill Sans MT" w:hAnsi="Gill Sans MT" w:cstheme="minorHAnsi"/>
        </w:rPr>
      </w:pPr>
      <w:r w:rsidRPr="00D20BCB">
        <w:rPr>
          <w:rFonts w:ascii="Gill Sans MT" w:hAnsi="Gill Sans MT" w:cstheme="minorHAnsi"/>
        </w:rPr>
        <w:t>A group can be a number of individuals just getting together on a regular basis for a chat.  It may be that the group wants be more formalised</w:t>
      </w:r>
      <w:r w:rsidRPr="00D20BCB">
        <w:rPr>
          <w:rFonts w:ascii="Gill Sans MT" w:hAnsi="Gill Sans MT" w:cstheme="minorHAnsi"/>
        </w:rPr>
        <w:t>,</w:t>
      </w:r>
      <w:r w:rsidRPr="00D20BCB">
        <w:rPr>
          <w:rFonts w:ascii="Gill Sans MT" w:hAnsi="Gill Sans MT" w:cstheme="minorHAnsi"/>
        </w:rPr>
        <w:t xml:space="preserve"> and therefore they would start a voluntary or community group.  Once it has been agreed to formalise the group various decisions have to be made.  </w:t>
      </w:r>
    </w:p>
    <w:p w:rsidR="00B45F77" w:rsidRPr="00B45F77" w:rsidRDefault="00B45F77" w:rsidP="00B45F77">
      <w:pPr>
        <w:spacing w:before="100" w:beforeAutospacing="1" w:after="100" w:afterAutospacing="1"/>
        <w:rPr>
          <w:rFonts w:ascii="Gill Sans MT" w:hAnsi="Gill Sans MT"/>
          <w:sz w:val="22"/>
          <w:szCs w:val="22"/>
        </w:rPr>
      </w:pPr>
      <w:r w:rsidRPr="00B45F77">
        <w:rPr>
          <w:rFonts w:ascii="Gill Sans MT" w:hAnsi="Gill Sans MT"/>
          <w:sz w:val="22"/>
          <w:szCs w:val="22"/>
        </w:rPr>
        <w:t xml:space="preserve">This simple guide </w:t>
      </w:r>
      <w:r>
        <w:rPr>
          <w:rFonts w:ascii="Gill Sans MT" w:hAnsi="Gill Sans MT"/>
          <w:sz w:val="22"/>
          <w:szCs w:val="22"/>
        </w:rPr>
        <w:t xml:space="preserve">covers </w:t>
      </w:r>
      <w:r w:rsidR="002A4ADD">
        <w:rPr>
          <w:rFonts w:ascii="Gill Sans MT" w:hAnsi="Gill Sans MT"/>
          <w:sz w:val="22"/>
          <w:szCs w:val="22"/>
        </w:rPr>
        <w:t xml:space="preserve">the </w:t>
      </w:r>
      <w:r w:rsidR="002A4ADD" w:rsidRPr="00B45F77">
        <w:rPr>
          <w:rFonts w:ascii="Gill Sans MT" w:hAnsi="Gill Sans MT"/>
          <w:sz w:val="22"/>
          <w:szCs w:val="22"/>
        </w:rPr>
        <w:t>things</w:t>
      </w:r>
      <w:r w:rsidRPr="00B45F77">
        <w:rPr>
          <w:rFonts w:ascii="Gill Sans MT" w:hAnsi="Gill Sans MT"/>
          <w:sz w:val="22"/>
          <w:szCs w:val="22"/>
        </w:rPr>
        <w:t xml:space="preserve"> you need to consider when setting up a community group or project.  These stages do not always follow a logical step by step process. Very often you will need to make several decisions all at once and some of the ‘stages’ will need to happen simultaneously.</w:t>
      </w:r>
    </w:p>
    <w:p w:rsidR="002160CD" w:rsidRPr="00AB4376" w:rsidRDefault="002160C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>
        <w:rPr>
          <w:rFonts w:ascii="Gill Sans MT" w:hAnsi="Gill Sans MT"/>
          <w:b/>
          <w:smallCaps/>
          <w:sz w:val="28"/>
          <w:szCs w:val="28"/>
        </w:rPr>
        <w:t>Is it P</w:t>
      </w:r>
      <w:r w:rsidRPr="00AB4376">
        <w:rPr>
          <w:rFonts w:ascii="Gill Sans MT" w:hAnsi="Gill Sans MT"/>
          <w:b/>
          <w:smallCaps/>
          <w:sz w:val="28"/>
          <w:szCs w:val="28"/>
        </w:rPr>
        <w:t>ossible?</w:t>
      </w:r>
    </w:p>
    <w:p w:rsidR="002160CD" w:rsidRPr="00AB4376" w:rsidRDefault="002160CD" w:rsidP="002160CD">
      <w:pPr>
        <w:jc w:val="center"/>
        <w:rPr>
          <w:rFonts w:ascii="Gill Sans MT" w:hAnsi="Gill Sans MT"/>
          <w:b/>
          <w:smallCaps/>
          <w:sz w:val="22"/>
          <w:szCs w:val="22"/>
        </w:rPr>
      </w:pPr>
    </w:p>
    <w:p w:rsidR="002160CD" w:rsidRPr="00AB4376" w:rsidRDefault="002A4ADD" w:rsidP="002160CD">
      <w:p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Now that you have made the decision about starting the voluntary group you </w:t>
      </w:r>
      <w:r w:rsidR="002160CD" w:rsidRPr="00AB4376">
        <w:rPr>
          <w:rFonts w:ascii="Gill Sans MT" w:hAnsi="Gill Sans MT"/>
          <w:sz w:val="22"/>
          <w:szCs w:val="22"/>
        </w:rPr>
        <w:t>have a fair idea about what you</w:t>
      </w:r>
      <w:r>
        <w:rPr>
          <w:rFonts w:ascii="Gill Sans MT" w:hAnsi="Gill Sans MT"/>
          <w:sz w:val="22"/>
          <w:szCs w:val="22"/>
        </w:rPr>
        <w:t>r group wants</w:t>
      </w:r>
      <w:r w:rsidR="002160CD" w:rsidRPr="00AB4376">
        <w:rPr>
          <w:rFonts w:ascii="Gill Sans MT" w:hAnsi="Gill Sans MT"/>
          <w:sz w:val="22"/>
          <w:szCs w:val="22"/>
        </w:rPr>
        <w:t xml:space="preserve"> to do. </w:t>
      </w:r>
      <w:r w:rsidR="002160CD" w:rsidRPr="00641819">
        <w:rPr>
          <w:rFonts w:ascii="Gill Sans MT" w:hAnsi="Gill Sans MT"/>
          <w:b/>
          <w:sz w:val="20"/>
          <w:szCs w:val="20"/>
        </w:rPr>
        <w:t>BUT DO YOU?</w:t>
      </w:r>
    </w:p>
    <w:p w:rsidR="002160CD" w:rsidRPr="00AB4376" w:rsidRDefault="002160CD" w:rsidP="002160CD">
      <w:pPr>
        <w:rPr>
          <w:rFonts w:ascii="Gill Sans MT" w:hAnsi="Gill Sans MT"/>
          <w:b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When you get down to the </w:t>
      </w:r>
      <w:proofErr w:type="spellStart"/>
      <w:r w:rsidRPr="00AB4376">
        <w:rPr>
          <w:rFonts w:ascii="Gill Sans MT" w:hAnsi="Gill Sans MT"/>
          <w:sz w:val="22"/>
          <w:szCs w:val="22"/>
        </w:rPr>
        <w:t>nitty</w:t>
      </w:r>
      <w:proofErr w:type="spellEnd"/>
      <w:r w:rsidRPr="00AB4376">
        <w:rPr>
          <w:rFonts w:ascii="Gill Sans MT" w:hAnsi="Gill Sans MT"/>
          <w:sz w:val="22"/>
          <w:szCs w:val="22"/>
        </w:rPr>
        <w:t xml:space="preserve"> gritty of deciding the objectives and actions of the group it might not be quite that easy! It is important to set your organisation reali</w:t>
      </w:r>
      <w:r>
        <w:rPr>
          <w:rFonts w:ascii="Gill Sans MT" w:hAnsi="Gill Sans MT"/>
          <w:sz w:val="22"/>
          <w:szCs w:val="22"/>
        </w:rPr>
        <w:t>stic goals that you can achieve,</w:t>
      </w:r>
      <w:r w:rsidRPr="00AB4376">
        <w:rPr>
          <w:rFonts w:ascii="Gill Sans MT" w:hAnsi="Gill Sans MT"/>
          <w:sz w:val="22"/>
          <w:szCs w:val="22"/>
        </w:rPr>
        <w:t xml:space="preserve"> don't set your sights too high at the beginning. 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5A224B" w:rsidP="002160C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You may have to make decisions about how the group is going to be funded to achieve its aims.  </w:t>
      </w:r>
      <w:proofErr w:type="gramStart"/>
      <w:r>
        <w:rPr>
          <w:rFonts w:ascii="Gill Sans MT" w:hAnsi="Gill Sans MT"/>
          <w:sz w:val="22"/>
          <w:szCs w:val="22"/>
        </w:rPr>
        <w:t>(See Finance and Funding Sections in this Toolkit).</w:t>
      </w:r>
      <w:proofErr w:type="gramEnd"/>
      <w:r>
        <w:rPr>
          <w:rFonts w:ascii="Gill Sans MT" w:hAnsi="Gill Sans MT"/>
          <w:sz w:val="22"/>
          <w:szCs w:val="22"/>
        </w:rPr>
        <w:t xml:space="preserve">  </w:t>
      </w:r>
    </w:p>
    <w:p w:rsidR="005A224B" w:rsidRPr="00AB4376" w:rsidRDefault="005A224B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5A224B" w:rsidP="002160C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You may wish to have what is considered a business plan put into place.  This may sound complicated, however if you consider the next few questions you will find it easier than you thought.  </w:t>
      </w:r>
      <w:r w:rsidR="002160CD">
        <w:rPr>
          <w:rFonts w:ascii="Gill Sans MT" w:hAnsi="Gill Sans MT"/>
          <w:sz w:val="22"/>
          <w:szCs w:val="22"/>
        </w:rPr>
        <w:t>(</w:t>
      </w:r>
      <w:r>
        <w:rPr>
          <w:rFonts w:ascii="Gill Sans MT" w:hAnsi="Gill Sans MT"/>
          <w:sz w:val="22"/>
          <w:szCs w:val="22"/>
        </w:rPr>
        <w:t>See</w:t>
      </w:r>
      <w:r w:rsidR="002160C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business plan </w:t>
      </w:r>
      <w:r w:rsidR="002160CD">
        <w:rPr>
          <w:rFonts w:ascii="Gill Sans MT" w:hAnsi="Gill Sans MT"/>
          <w:sz w:val="22"/>
          <w:szCs w:val="22"/>
        </w:rPr>
        <w:t xml:space="preserve">template within this toolkit or contact </w:t>
      </w:r>
      <w:r>
        <w:rPr>
          <w:rFonts w:ascii="Gill Sans MT" w:hAnsi="Gill Sans MT"/>
          <w:sz w:val="22"/>
          <w:szCs w:val="22"/>
        </w:rPr>
        <w:t>SVE</w:t>
      </w:r>
      <w:r w:rsidR="002160CD">
        <w:rPr>
          <w:rFonts w:ascii="Gill Sans MT" w:hAnsi="Gill Sans MT"/>
          <w:sz w:val="22"/>
          <w:szCs w:val="22"/>
        </w:rPr>
        <w:t xml:space="preserve"> for support)</w:t>
      </w:r>
      <w:r w:rsidR="002160CD" w:rsidRPr="00AB4376">
        <w:rPr>
          <w:rFonts w:ascii="Gill Sans MT" w:hAnsi="Gill Sans MT"/>
          <w:sz w:val="22"/>
          <w:szCs w:val="22"/>
        </w:rPr>
        <w:t xml:space="preserve">. </w:t>
      </w:r>
      <w:r>
        <w:rPr>
          <w:rFonts w:ascii="Gill Sans MT" w:hAnsi="Gill Sans MT"/>
          <w:sz w:val="22"/>
          <w:szCs w:val="22"/>
        </w:rPr>
        <w:t xml:space="preserve"> A business plan can </w:t>
      </w:r>
      <w:r w:rsidR="002160CD" w:rsidRPr="00AB4376">
        <w:rPr>
          <w:rFonts w:ascii="Gill Sans MT" w:hAnsi="Gill Sans MT"/>
          <w:sz w:val="22"/>
          <w:szCs w:val="22"/>
        </w:rPr>
        <w:t xml:space="preserve">will help you consider what your group wants to do and whether it is </w:t>
      </w:r>
      <w:r>
        <w:rPr>
          <w:rFonts w:ascii="Gill Sans MT" w:hAnsi="Gill Sans MT"/>
          <w:sz w:val="22"/>
          <w:szCs w:val="22"/>
        </w:rPr>
        <w:t>possible</w:t>
      </w:r>
      <w:r w:rsidR="002160CD" w:rsidRPr="00AB4376">
        <w:rPr>
          <w:rFonts w:ascii="Gill Sans MT" w:hAnsi="Gill Sans MT"/>
          <w:sz w:val="22"/>
          <w:szCs w:val="22"/>
        </w:rPr>
        <w:t>.</w:t>
      </w:r>
    </w:p>
    <w:p w:rsidR="002160CD" w:rsidRDefault="002160CD" w:rsidP="002160CD">
      <w:pPr>
        <w:jc w:val="both"/>
        <w:rPr>
          <w:rFonts w:ascii="Gill Sans MT" w:hAnsi="Gill Sans MT"/>
          <w:b/>
          <w:smallCaps/>
          <w:sz w:val="20"/>
          <w:szCs w:val="20"/>
        </w:rPr>
      </w:pPr>
    </w:p>
    <w:p w:rsidR="002160CD" w:rsidRPr="00AB4376" w:rsidRDefault="00B61CD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>
        <w:rPr>
          <w:rFonts w:ascii="Gill Sans MT" w:hAnsi="Gill Sans MT"/>
          <w:b/>
          <w:smallCaps/>
          <w:sz w:val="28"/>
          <w:szCs w:val="28"/>
        </w:rPr>
        <w:t>Can we d</w:t>
      </w:r>
      <w:r w:rsidR="005A224B">
        <w:rPr>
          <w:rFonts w:ascii="Gill Sans MT" w:hAnsi="Gill Sans MT"/>
          <w:b/>
          <w:smallCaps/>
          <w:sz w:val="28"/>
          <w:szCs w:val="28"/>
        </w:rPr>
        <w:t>o It?</w:t>
      </w:r>
    </w:p>
    <w:p w:rsidR="002160CD" w:rsidRPr="00AB4376" w:rsidRDefault="002160CD" w:rsidP="002160CD">
      <w:pPr>
        <w:rPr>
          <w:rFonts w:ascii="Gill Sans MT" w:hAnsi="Gill Sans MT"/>
          <w:b/>
          <w:smallCaps/>
        </w:rPr>
      </w:pP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When starting a group there are four main </w:t>
      </w:r>
      <w:r w:rsidR="00B61CDD">
        <w:rPr>
          <w:rFonts w:ascii="Gill Sans MT" w:hAnsi="Gill Sans MT"/>
          <w:sz w:val="22"/>
          <w:szCs w:val="22"/>
        </w:rPr>
        <w:t>points</w:t>
      </w:r>
      <w:r w:rsidRPr="00AB4376">
        <w:rPr>
          <w:rFonts w:ascii="Gill Sans MT" w:hAnsi="Gill Sans MT"/>
          <w:sz w:val="22"/>
          <w:szCs w:val="22"/>
        </w:rPr>
        <w:t xml:space="preserve"> to consider</w:t>
      </w:r>
      <w:r w:rsidR="00B61CDD">
        <w:rPr>
          <w:rFonts w:ascii="Gill Sans MT" w:hAnsi="Gill Sans MT"/>
          <w:sz w:val="22"/>
          <w:szCs w:val="22"/>
        </w:rPr>
        <w:t>, before you can progress</w:t>
      </w:r>
      <w:r w:rsidRPr="00AB4376">
        <w:rPr>
          <w:rFonts w:ascii="Gill Sans MT" w:hAnsi="Gill Sans MT"/>
          <w:sz w:val="22"/>
          <w:szCs w:val="22"/>
        </w:rPr>
        <w:t xml:space="preserve">. </w:t>
      </w: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2160CD">
      <w:pPr>
        <w:numPr>
          <w:ilvl w:val="0"/>
          <w:numId w:val="1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Do you have a clear idea of what you want to achieve?</w:t>
      </w:r>
    </w:p>
    <w:p w:rsidR="002160CD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Will the group be </w:t>
      </w:r>
      <w:r>
        <w:rPr>
          <w:rFonts w:ascii="Gill Sans MT" w:hAnsi="Gill Sans MT"/>
          <w:sz w:val="22"/>
          <w:szCs w:val="22"/>
        </w:rPr>
        <w:t>long term</w:t>
      </w:r>
      <w:r w:rsidRPr="00AB4376">
        <w:rPr>
          <w:rFonts w:ascii="Gill Sans MT" w:hAnsi="Gill Sans MT"/>
          <w:sz w:val="22"/>
          <w:szCs w:val="22"/>
        </w:rPr>
        <w:t>, or short-term to achieve a one off project?</w:t>
      </w:r>
    </w:p>
    <w:p w:rsidR="002160CD" w:rsidRPr="00AB4376" w:rsidRDefault="002160CD" w:rsidP="002160CD">
      <w:pPr>
        <w:numPr>
          <w:ilvl w:val="0"/>
          <w:numId w:val="1"/>
        </w:numPr>
        <w:spacing w:before="120"/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What powers would you like your group to have?</w:t>
      </w:r>
    </w:p>
    <w:p w:rsidR="002160CD" w:rsidRPr="00AB4376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Do you want to be an unincorporated or incorporated group?  </w:t>
      </w:r>
      <w:r w:rsidRPr="00AB4376">
        <w:rPr>
          <w:rFonts w:ascii="Gill Sans MT" w:hAnsi="Gill Sans MT"/>
          <w:sz w:val="22"/>
          <w:szCs w:val="22"/>
        </w:rPr>
        <w:t>Will you require charitable status? Do you want to affiliate yourself to a larger organisation? How will the Management Committee make decisions?</w:t>
      </w:r>
    </w:p>
    <w:p w:rsidR="002160CD" w:rsidRPr="00AB4376" w:rsidRDefault="002160CD" w:rsidP="002160CD">
      <w:pPr>
        <w:numPr>
          <w:ilvl w:val="0"/>
          <w:numId w:val="1"/>
        </w:numPr>
        <w:spacing w:before="120"/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What commitment will be required of group members?</w:t>
      </w:r>
    </w:p>
    <w:p w:rsidR="00A03F0B" w:rsidRDefault="00A03F0B" w:rsidP="00A03F0B">
      <w:pPr>
        <w:spacing w:before="12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Things to think about, - time, effort, motivation, support for individuals.  </w:t>
      </w:r>
    </w:p>
    <w:p w:rsidR="002160CD" w:rsidRPr="00A03F0B" w:rsidRDefault="002160CD" w:rsidP="00A03F0B">
      <w:pPr>
        <w:pStyle w:val="ListParagraph"/>
        <w:numPr>
          <w:ilvl w:val="0"/>
          <w:numId w:val="1"/>
        </w:numPr>
        <w:spacing w:before="120"/>
        <w:rPr>
          <w:rFonts w:ascii="Gill Sans MT" w:hAnsi="Gill Sans MT"/>
          <w:b/>
          <w:sz w:val="22"/>
          <w:szCs w:val="22"/>
        </w:rPr>
      </w:pPr>
      <w:r w:rsidRPr="00A03F0B">
        <w:rPr>
          <w:rFonts w:ascii="Gill Sans MT" w:hAnsi="Gill Sans MT"/>
          <w:b/>
          <w:sz w:val="22"/>
          <w:szCs w:val="22"/>
        </w:rPr>
        <w:t>Do you have enough members?</w:t>
      </w:r>
    </w:p>
    <w:p w:rsidR="002160CD" w:rsidRPr="00AB4376" w:rsidRDefault="002160CD" w:rsidP="002160CD">
      <w:pPr>
        <w:spacing w:before="120"/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Do your members possess the relevant skills? Is the group agreed on the aims and objectives of the organisation? Will the group work well together?</w:t>
      </w:r>
    </w:p>
    <w:p w:rsidR="002160CD" w:rsidRPr="00AB4376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Once you have decided what type of group you are going to set up and thought about the capacity of the group it is advisable to write a constitution</w:t>
      </w:r>
      <w:r>
        <w:rPr>
          <w:rFonts w:ascii="Gill Sans MT" w:hAnsi="Gill Sans MT"/>
          <w:sz w:val="22"/>
          <w:szCs w:val="22"/>
        </w:rPr>
        <w:t>.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lastRenderedPageBreak/>
        <w:t xml:space="preserve">Not all groups require a constitution but </w:t>
      </w:r>
      <w:r w:rsidR="00030513">
        <w:rPr>
          <w:rFonts w:ascii="Gill Sans MT" w:hAnsi="Gill Sans MT"/>
          <w:sz w:val="22"/>
          <w:szCs w:val="22"/>
        </w:rPr>
        <w:t>having one can</w:t>
      </w:r>
      <w:r w:rsidRPr="00AB4376">
        <w:rPr>
          <w:rFonts w:ascii="Gill Sans MT" w:hAnsi="Gill Sans MT"/>
          <w:sz w:val="22"/>
          <w:szCs w:val="22"/>
        </w:rPr>
        <w:t xml:space="preserve"> clarify how your organisation will work and what you want to achieve. 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Take time writing your constitution</w:t>
      </w:r>
      <w:r w:rsidR="00030513">
        <w:rPr>
          <w:rFonts w:ascii="Gill Sans MT" w:hAnsi="Gill Sans MT"/>
          <w:sz w:val="22"/>
          <w:szCs w:val="22"/>
        </w:rPr>
        <w:t>.  If</w:t>
      </w:r>
      <w:r w:rsidRPr="00AB4376">
        <w:rPr>
          <w:rFonts w:ascii="Gill Sans MT" w:hAnsi="Gill Sans MT"/>
          <w:sz w:val="22"/>
          <w:szCs w:val="22"/>
        </w:rPr>
        <w:t xml:space="preserve"> you apply for charitable status there </w:t>
      </w:r>
      <w:r w:rsidR="00C2269D">
        <w:rPr>
          <w:rFonts w:ascii="Gill Sans MT" w:hAnsi="Gill Sans MT"/>
          <w:sz w:val="22"/>
          <w:szCs w:val="22"/>
        </w:rPr>
        <w:t>may</w:t>
      </w:r>
      <w:r w:rsidRPr="00AB4376">
        <w:rPr>
          <w:rFonts w:ascii="Gill Sans MT" w:hAnsi="Gill Sans MT"/>
          <w:sz w:val="22"/>
          <w:szCs w:val="22"/>
        </w:rPr>
        <w:t xml:space="preserve"> be legal requirements to </w:t>
      </w:r>
      <w:proofErr w:type="spellStart"/>
      <w:r w:rsidRPr="00AB4376">
        <w:rPr>
          <w:rFonts w:ascii="Gill Sans MT" w:hAnsi="Gill Sans MT"/>
          <w:sz w:val="22"/>
          <w:szCs w:val="22"/>
        </w:rPr>
        <w:t>fulfil</w:t>
      </w:r>
      <w:r w:rsidR="00C2269D">
        <w:rPr>
          <w:rFonts w:ascii="Gill Sans MT" w:hAnsi="Gill Sans MT"/>
          <w:sz w:val="22"/>
          <w:szCs w:val="22"/>
        </w:rPr>
        <w:t>l</w:t>
      </w:r>
      <w:proofErr w:type="spellEnd"/>
      <w:r w:rsidRPr="00AB4376">
        <w:rPr>
          <w:rFonts w:ascii="Gill Sans MT" w:hAnsi="Gill Sans MT"/>
          <w:sz w:val="22"/>
          <w:szCs w:val="22"/>
        </w:rPr>
        <w:t xml:space="preserve"> if you want to alter your group's constitution.</w:t>
      </w:r>
      <w:r>
        <w:rPr>
          <w:rFonts w:ascii="Gill Sans MT" w:hAnsi="Gill Sans MT"/>
          <w:sz w:val="22"/>
          <w:szCs w:val="22"/>
        </w:rPr>
        <w:t xml:space="preserve">  Support is available from SVE to draft your constitution; there is also a template </w:t>
      </w:r>
      <w:r w:rsidR="00C2269D">
        <w:rPr>
          <w:rFonts w:ascii="Gill Sans MT" w:hAnsi="Gill Sans MT"/>
          <w:sz w:val="22"/>
          <w:szCs w:val="22"/>
        </w:rPr>
        <w:t xml:space="preserve">constitution </w:t>
      </w:r>
      <w:r>
        <w:rPr>
          <w:rFonts w:ascii="Gill Sans MT" w:hAnsi="Gill Sans MT"/>
          <w:sz w:val="22"/>
          <w:szCs w:val="22"/>
        </w:rPr>
        <w:t>within this toolkit.</w:t>
      </w:r>
    </w:p>
    <w:p w:rsidR="002160CD" w:rsidRDefault="002160CD" w:rsidP="002160CD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2160CD">
      <w:pPr>
        <w:spacing w:before="120"/>
        <w:jc w:val="center"/>
        <w:rPr>
          <w:rFonts w:ascii="Gill Sans MT" w:hAnsi="Gill Sans MT"/>
          <w:b/>
          <w:smallCaps/>
          <w:sz w:val="28"/>
          <w:szCs w:val="28"/>
        </w:rPr>
      </w:pPr>
      <w:r>
        <w:rPr>
          <w:rFonts w:ascii="Gill Sans MT" w:hAnsi="Gill Sans MT"/>
          <w:b/>
          <w:smallCaps/>
          <w:sz w:val="28"/>
          <w:szCs w:val="28"/>
        </w:rPr>
        <w:t>Types of G</w:t>
      </w:r>
      <w:r w:rsidRPr="00AB4376">
        <w:rPr>
          <w:rFonts w:ascii="Gill Sans MT" w:hAnsi="Gill Sans MT"/>
          <w:b/>
          <w:smallCaps/>
          <w:sz w:val="28"/>
          <w:szCs w:val="28"/>
        </w:rPr>
        <w:t>roup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 xml:space="preserve">There are many different types of groups. </w:t>
      </w:r>
    </w:p>
    <w:p w:rsidR="002160CD" w:rsidRPr="00AB4376" w:rsidRDefault="002160CD" w:rsidP="00B45F77">
      <w:pPr>
        <w:rPr>
          <w:rFonts w:ascii="Gill Sans MT" w:hAnsi="Gill Sans MT"/>
          <w:sz w:val="16"/>
          <w:szCs w:val="16"/>
        </w:rPr>
      </w:pP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These include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Independent G</w:t>
      </w:r>
      <w:r w:rsidRPr="00AB4376">
        <w:rPr>
          <w:rFonts w:ascii="Gill Sans MT" w:hAnsi="Gill Sans MT"/>
          <w:b/>
          <w:sz w:val="22"/>
          <w:szCs w:val="22"/>
        </w:rPr>
        <w:t>roups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This type of group can make all its own decisions without having to refer to anyone else.</w:t>
      </w:r>
    </w:p>
    <w:p w:rsidR="002160CD" w:rsidRPr="00AB4376" w:rsidRDefault="002160CD" w:rsidP="00B45F77">
      <w:pPr>
        <w:rPr>
          <w:rFonts w:ascii="Gill Sans MT" w:hAnsi="Gill Sans MT"/>
          <w:b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Semi-independent G</w:t>
      </w:r>
      <w:r w:rsidRPr="00AB4376">
        <w:rPr>
          <w:rFonts w:ascii="Gill Sans MT" w:hAnsi="Gill Sans MT"/>
          <w:b/>
          <w:sz w:val="22"/>
          <w:szCs w:val="22"/>
        </w:rPr>
        <w:t>roups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This type of group can make a limited number of decisions and is usually controlled by a larger organisation.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Recreational G</w:t>
      </w:r>
      <w:r w:rsidRPr="00AB4376">
        <w:rPr>
          <w:rFonts w:ascii="Gill Sans MT" w:hAnsi="Gill Sans MT"/>
          <w:b/>
          <w:sz w:val="22"/>
          <w:szCs w:val="22"/>
        </w:rPr>
        <w:t>roups</w:t>
      </w:r>
    </w:p>
    <w:p w:rsidR="002160CD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The purpose of this type of group is merely to provide entertainment</w:t>
      </w:r>
      <w:r w:rsidR="00030513">
        <w:rPr>
          <w:rFonts w:ascii="Gill Sans MT" w:hAnsi="Gill Sans MT"/>
          <w:sz w:val="22"/>
          <w:szCs w:val="22"/>
        </w:rPr>
        <w:t>, pastimes, hobbies etc.</w:t>
      </w:r>
      <w:r w:rsidRPr="00AB4376">
        <w:rPr>
          <w:rFonts w:ascii="Gill Sans MT" w:hAnsi="Gill Sans MT"/>
          <w:sz w:val="22"/>
          <w:szCs w:val="22"/>
        </w:rPr>
        <w:t xml:space="preserve"> for its membership.</w:t>
      </w:r>
    </w:p>
    <w:p w:rsidR="00B45F77" w:rsidRPr="00AB4376" w:rsidRDefault="00B45F77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Advisory Groups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This type of group exists only to advise or report to groups or individuals.</w:t>
      </w:r>
    </w:p>
    <w:p w:rsidR="002160CD" w:rsidRPr="00AB4376" w:rsidRDefault="002160CD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Mixed Purpose</w:t>
      </w:r>
    </w:p>
    <w:p w:rsidR="002160CD" w:rsidRDefault="002160CD" w:rsidP="00B45F77">
      <w:pPr>
        <w:rPr>
          <w:rFonts w:ascii="Gill Sans MT" w:hAnsi="Gill Sans MT"/>
          <w:sz w:val="22"/>
          <w:szCs w:val="22"/>
        </w:rPr>
      </w:pPr>
      <w:r w:rsidRPr="00AB4376">
        <w:rPr>
          <w:rFonts w:ascii="Gill Sans MT" w:hAnsi="Gill Sans MT"/>
          <w:sz w:val="22"/>
          <w:szCs w:val="22"/>
        </w:rPr>
        <w:t>For example a support group which facilitates social events but also provides advice and information to those who request it.</w:t>
      </w:r>
    </w:p>
    <w:p w:rsidR="00B45F77" w:rsidRPr="00AB4376" w:rsidRDefault="00B45F77" w:rsidP="00B45F77">
      <w:pPr>
        <w:rPr>
          <w:rFonts w:ascii="Gill Sans MT" w:hAnsi="Gill Sans MT"/>
          <w:sz w:val="22"/>
          <w:szCs w:val="22"/>
        </w:rPr>
      </w:pPr>
    </w:p>
    <w:p w:rsidR="002160CD" w:rsidRPr="00AB4376" w:rsidRDefault="002160CD" w:rsidP="00B45F77">
      <w:pPr>
        <w:numPr>
          <w:ilvl w:val="0"/>
          <w:numId w:val="2"/>
        </w:numPr>
        <w:rPr>
          <w:rFonts w:ascii="Gill Sans MT" w:hAnsi="Gill Sans MT"/>
          <w:b/>
          <w:sz w:val="22"/>
          <w:szCs w:val="22"/>
        </w:rPr>
      </w:pPr>
      <w:r w:rsidRPr="00AB4376">
        <w:rPr>
          <w:rFonts w:ascii="Gill Sans MT" w:hAnsi="Gill Sans MT"/>
          <w:b/>
          <w:sz w:val="22"/>
          <w:szCs w:val="22"/>
        </w:rPr>
        <w:t>Umbrella Organisations</w:t>
      </w:r>
    </w:p>
    <w:p w:rsidR="002160CD" w:rsidRDefault="002160CD" w:rsidP="00B45F77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Third Sector Interfaces are</w:t>
      </w:r>
      <w:r w:rsidRPr="00AB4376">
        <w:rPr>
          <w:rFonts w:ascii="Gill Sans MT" w:hAnsi="Gill Sans MT"/>
          <w:sz w:val="22"/>
          <w:szCs w:val="22"/>
        </w:rPr>
        <w:t xml:space="preserve"> an example of umbrella organisation</w:t>
      </w:r>
      <w:r w:rsidR="00030513">
        <w:rPr>
          <w:rFonts w:ascii="Gill Sans MT" w:hAnsi="Gill Sans MT"/>
          <w:sz w:val="22"/>
          <w:szCs w:val="22"/>
        </w:rPr>
        <w:t>s</w:t>
      </w:r>
      <w:r w:rsidRPr="00AB4376">
        <w:rPr>
          <w:rFonts w:ascii="Gill Sans MT" w:hAnsi="Gill Sans MT"/>
          <w:sz w:val="22"/>
          <w:szCs w:val="22"/>
        </w:rPr>
        <w:t xml:space="preserve"> that represents the interests of the</w:t>
      </w:r>
      <w:r w:rsidR="00030513">
        <w:rPr>
          <w:rFonts w:ascii="Gill Sans MT" w:hAnsi="Gill Sans MT"/>
          <w:sz w:val="22"/>
          <w:szCs w:val="22"/>
        </w:rPr>
        <w:t>ir local</w:t>
      </w:r>
      <w:r w:rsidRPr="00AB4376">
        <w:rPr>
          <w:rFonts w:ascii="Gill Sans MT" w:hAnsi="Gill Sans MT"/>
          <w:sz w:val="22"/>
          <w:szCs w:val="22"/>
        </w:rPr>
        <w:t xml:space="preserve"> voluntary sector.</w:t>
      </w:r>
    </w:p>
    <w:p w:rsidR="00030513" w:rsidRDefault="00030513" w:rsidP="00C2269D">
      <w:pPr>
        <w:ind w:right="170"/>
        <w:rPr>
          <w:rFonts w:ascii="Gill Sans MT" w:hAnsi="Gill Sans MT"/>
          <w:sz w:val="22"/>
          <w:szCs w:val="22"/>
        </w:rPr>
      </w:pPr>
    </w:p>
    <w:p w:rsidR="002160CD" w:rsidRPr="00B45F77" w:rsidRDefault="00C2269D" w:rsidP="00C2269D">
      <w:pPr>
        <w:ind w:right="170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Third Sector Interfaces provide </w:t>
      </w:r>
      <w:r w:rsidRPr="00AB4376">
        <w:rPr>
          <w:rFonts w:ascii="Gill Sans MT" w:hAnsi="Gill Sans MT"/>
          <w:sz w:val="22"/>
          <w:szCs w:val="22"/>
        </w:rPr>
        <w:t>comprehensive service</w:t>
      </w:r>
      <w:r>
        <w:rPr>
          <w:rFonts w:ascii="Gill Sans MT" w:hAnsi="Gill Sans MT"/>
          <w:sz w:val="22"/>
          <w:szCs w:val="22"/>
        </w:rPr>
        <w:t>s</w:t>
      </w:r>
      <w:r w:rsidRPr="00AB437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to</w:t>
      </w:r>
      <w:r w:rsidRPr="00AB4376">
        <w:rPr>
          <w:rFonts w:ascii="Gill Sans MT" w:hAnsi="Gill Sans MT"/>
          <w:sz w:val="22"/>
          <w:szCs w:val="22"/>
        </w:rPr>
        <w:t xml:space="preserve"> voluntary groups and organisations, whether you have just started, or have been established for years. Do not hesitate to contact us for support, advice and information.</w:t>
      </w:r>
    </w:p>
    <w:sectPr w:rsidR="002160CD" w:rsidRPr="00B45F77" w:rsidSect="00030513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77E"/>
    <w:multiLevelType w:val="hybridMultilevel"/>
    <w:tmpl w:val="B5B2E5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F064737"/>
    <w:multiLevelType w:val="hybridMultilevel"/>
    <w:tmpl w:val="8C341F1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F0C6A23"/>
    <w:multiLevelType w:val="multilevel"/>
    <w:tmpl w:val="252C9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CD"/>
    <w:rsid w:val="00030513"/>
    <w:rsid w:val="002160CD"/>
    <w:rsid w:val="002A4ADD"/>
    <w:rsid w:val="005A224B"/>
    <w:rsid w:val="007801B7"/>
    <w:rsid w:val="00A03F0B"/>
    <w:rsid w:val="00B45F77"/>
    <w:rsid w:val="00B61CDD"/>
    <w:rsid w:val="00C2269D"/>
    <w:rsid w:val="00C31CD0"/>
    <w:rsid w:val="00D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45F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F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45F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B45F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5F7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B45F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2013-07-17T14:37:00Z</cp:lastPrinted>
  <dcterms:created xsi:type="dcterms:W3CDTF">2013-07-19T14:05:00Z</dcterms:created>
  <dcterms:modified xsi:type="dcterms:W3CDTF">2013-07-19T14:30:00Z</dcterms:modified>
</cp:coreProperties>
</file>